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AFC516" w14:paraId="2C078E63" wp14:textId="4C8BB1D5">
      <w:pPr>
        <w:jc w:val="center"/>
        <w:rPr>
          <w:b w:val="1"/>
          <w:bCs w:val="1"/>
          <w:color w:val="4471C4" w:themeColor="accent1" w:themeTint="FF" w:themeShade="FF"/>
          <w:sz w:val="36"/>
          <w:szCs w:val="36"/>
        </w:rPr>
      </w:pPr>
      <w:bookmarkStart w:name="_GoBack" w:id="0"/>
      <w:bookmarkEnd w:id="0"/>
      <w:r w:rsidRPr="36AFC516" w:rsidR="70A73610">
        <w:rPr>
          <w:b w:val="1"/>
          <w:bCs w:val="1"/>
          <w:color w:val="4471C4"/>
          <w:sz w:val="36"/>
          <w:szCs w:val="36"/>
        </w:rPr>
        <w:t xml:space="preserve"> SWOT analysis</w:t>
      </w:r>
      <w:r w:rsidRPr="36AFC516" w:rsidR="5C40BD80">
        <w:rPr>
          <w:b w:val="1"/>
          <w:bCs w:val="1"/>
          <w:color w:val="4471C4"/>
          <w:sz w:val="36"/>
          <w:szCs w:val="36"/>
        </w:rPr>
        <w:t xml:space="preserve"> Template</w:t>
      </w:r>
    </w:p>
    <w:p w:rsidR="16A98CF3" w:rsidP="16A98CF3" w:rsidRDefault="16A98CF3" w14:paraId="493B8EF7" w14:textId="6122808B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95"/>
        <w:gridCol w:w="4764"/>
      </w:tblGrid>
      <w:tr w:rsidR="16A98CF3" w:rsidTr="36AFC516" w14:paraId="5346D141">
        <w:tc>
          <w:tcPr>
            <w:tcW w:w="4695" w:type="dxa"/>
            <w:tcMar/>
          </w:tcPr>
          <w:p w:rsidR="7FEE65CC" w:rsidP="16A98CF3" w:rsidRDefault="7FEE65CC" w14:paraId="63A1DDBD" w14:textId="31690D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16A98CF3" w:rsidR="7FEE65CC">
              <w:rPr>
                <w:b w:val="1"/>
                <w:bCs w:val="1"/>
                <w:sz w:val="24"/>
                <w:szCs w:val="24"/>
              </w:rPr>
              <w:t>Helpful</w:t>
            </w:r>
          </w:p>
          <w:p w:rsidR="16A98CF3" w:rsidP="16A98CF3" w:rsidRDefault="16A98CF3" w14:paraId="2CDBFC0F" w14:textId="10789E6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764" w:type="dxa"/>
            <w:tcMar/>
          </w:tcPr>
          <w:p w:rsidR="58BE5205" w:rsidP="16A98CF3" w:rsidRDefault="58BE5205" w14:paraId="2B274FAB" w14:textId="414AC5E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16A98CF3" w:rsidR="58BE5205">
              <w:rPr>
                <w:b w:val="1"/>
                <w:bCs w:val="1"/>
                <w:sz w:val="24"/>
                <w:szCs w:val="24"/>
              </w:rPr>
              <w:t>Harmful</w:t>
            </w:r>
          </w:p>
        </w:tc>
      </w:tr>
      <w:tr w:rsidR="16A98CF3" w:rsidTr="36AFC516" w14:paraId="15A46C70">
        <w:tc>
          <w:tcPr>
            <w:tcW w:w="4695" w:type="dxa"/>
            <w:shd w:val="clear" w:color="auto" w:fill="E2EFD9" w:themeFill="accent6" w:themeFillTint="33"/>
            <w:tcMar/>
          </w:tcPr>
          <w:p w:rsidR="283CD6DA" w:rsidP="36AFC516" w:rsidRDefault="283CD6DA" w14:paraId="17A9778E" w14:textId="036453E7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36AFC516" w:rsidR="41735B75">
              <w:rPr>
                <w:b w:val="1"/>
                <w:bCs w:val="1"/>
                <w:sz w:val="32"/>
                <w:szCs w:val="32"/>
              </w:rPr>
              <w:t>Strengths</w:t>
            </w:r>
          </w:p>
          <w:p w:rsidR="16A98CF3" w:rsidP="16A98CF3" w:rsidRDefault="16A98CF3" w14:paraId="6A6B32CD" w14:textId="38879BE7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1674BE27" w14:textId="421BAACF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278222CE" w14:textId="46A2CB14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03C0F489" w14:textId="4F0E36A1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074815A3" w14:textId="20FD1925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390911D7" w14:textId="31FB2A58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7CBAF742" w14:textId="039D1D98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7CCF9D71" w14:textId="5E05F140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3413991C" w14:textId="6CEC0251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7D699ECC" w14:textId="09AECB3E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4F1E111D" w14:textId="2EE01180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3CAD7C0B" w14:textId="5AB58AC0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0DC147FC" w14:textId="2EB82399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22F54CC5" w14:textId="25E35361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0BC6AA67" w14:textId="3C0087D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FFF2CC" w:themeFill="accent4" w:themeFillTint="33"/>
            <w:tcMar/>
          </w:tcPr>
          <w:p w:rsidR="58BE5205" w:rsidP="36AFC516" w:rsidRDefault="58BE5205" w14:paraId="377DF5FE" w14:textId="1ACFDD31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36AFC516" w:rsidR="104C3C13">
              <w:rPr>
                <w:b w:val="1"/>
                <w:bCs w:val="1"/>
                <w:sz w:val="32"/>
                <w:szCs w:val="32"/>
              </w:rPr>
              <w:t>Weaknesses</w:t>
            </w:r>
          </w:p>
        </w:tc>
      </w:tr>
      <w:tr w:rsidR="16A98CF3" w:rsidTr="36AFC516" w14:paraId="653FBE22">
        <w:tc>
          <w:tcPr>
            <w:tcW w:w="4695" w:type="dxa"/>
            <w:shd w:val="clear" w:color="auto" w:fill="C5E0B3" w:themeFill="accent6" w:themeFillTint="66"/>
            <w:tcMar/>
          </w:tcPr>
          <w:p w:rsidR="58BE5205" w:rsidP="36AFC516" w:rsidRDefault="58BE5205" w14:paraId="60BA9007" w14:textId="04B653E2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36AFC516" w:rsidR="104C3C13">
              <w:rPr>
                <w:b w:val="1"/>
                <w:bCs w:val="1"/>
                <w:sz w:val="32"/>
                <w:szCs w:val="32"/>
              </w:rPr>
              <w:t>Opportunities</w:t>
            </w:r>
          </w:p>
          <w:p w:rsidR="16A98CF3" w:rsidP="16A98CF3" w:rsidRDefault="16A98CF3" w14:paraId="18FCF53B" w14:textId="255F9F83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116596C0" w14:textId="243767B3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477E3B9A" w14:textId="6D239B97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7359A5F0" w14:textId="77D28E87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58E276D1" w14:textId="62E7B0DE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04BFD9D9" w14:textId="468F0D29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067402A2" w14:textId="04BA3A6E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0CF3F68D" w14:textId="692F4AF5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573E5066" w14:textId="4C719775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6224F446" w14:textId="7C37DE6C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298EA2A8" w14:textId="593E9C2B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7CE01AE7" w14:textId="71F85678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3B23D2C7" w14:textId="48DAEC49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122A5E0D" w14:textId="72183181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65C920B4" w14:textId="7D817006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27B7ED11" w14:textId="0B284F8C">
            <w:pPr>
              <w:pStyle w:val="Normal"/>
              <w:rPr>
                <w:sz w:val="24"/>
                <w:szCs w:val="24"/>
              </w:rPr>
            </w:pPr>
          </w:p>
          <w:p w:rsidR="16A98CF3" w:rsidP="16A98CF3" w:rsidRDefault="16A98CF3" w14:paraId="3D0DC2F9" w14:textId="6A7E74C6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FBE4D5" w:themeFill="accent2" w:themeFillTint="33"/>
            <w:tcMar/>
          </w:tcPr>
          <w:p w:rsidR="58BE5205" w:rsidP="36AFC516" w:rsidRDefault="58BE5205" w14:paraId="2CE8EA40" w14:textId="2595A215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36AFC516" w:rsidR="104C3C13">
              <w:rPr>
                <w:b w:val="1"/>
                <w:bCs w:val="1"/>
                <w:sz w:val="32"/>
                <w:szCs w:val="32"/>
              </w:rPr>
              <w:t>Threats</w:t>
            </w:r>
          </w:p>
        </w:tc>
      </w:tr>
    </w:tbl>
    <w:p w:rsidR="16A98CF3" w:rsidP="16A98CF3" w:rsidRDefault="16A98CF3" w14:paraId="3A1C96FB" w14:textId="1073EE1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3CF81B"/>
  <w15:docId w15:val="{713e0d86-4ed2-4068-97f2-38d8569c7e75}"/>
  <w:rsids>
    <w:rsidRoot w:val="5A3CF81B"/>
    <w:rsid w:val="00B757D3"/>
    <w:rsid w:val="034B13DC"/>
    <w:rsid w:val="092C2FE2"/>
    <w:rsid w:val="0A9959F2"/>
    <w:rsid w:val="104C3C13"/>
    <w:rsid w:val="13453F89"/>
    <w:rsid w:val="16A98CF3"/>
    <w:rsid w:val="1B21D4C1"/>
    <w:rsid w:val="1B95CEAC"/>
    <w:rsid w:val="283CD6DA"/>
    <w:rsid w:val="2B372C7A"/>
    <w:rsid w:val="2F2B0385"/>
    <w:rsid w:val="36AFC516"/>
    <w:rsid w:val="41735B75"/>
    <w:rsid w:val="42D274DC"/>
    <w:rsid w:val="48F18CB4"/>
    <w:rsid w:val="4D9B2568"/>
    <w:rsid w:val="4FBE233B"/>
    <w:rsid w:val="57D67E80"/>
    <w:rsid w:val="58BE5205"/>
    <w:rsid w:val="5A3CF81B"/>
    <w:rsid w:val="5C40BD80"/>
    <w:rsid w:val="5C8DF249"/>
    <w:rsid w:val="5D60834C"/>
    <w:rsid w:val="615D4D58"/>
    <w:rsid w:val="62E66950"/>
    <w:rsid w:val="70A73610"/>
    <w:rsid w:val="7E712C3C"/>
    <w:rsid w:val="7FEE65C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2020-04-24T12:35:30.1523117Z</dcterms:created>
  <dcterms:modified xsi:type="dcterms:W3CDTF">2020-10-19T18:46:51.0739356Z</dcterms:modified>
  <dc:creator>Michael Stephenson</dc:creator>
  <lastModifiedBy>Michael Stephenson</lastModifiedBy>
</coreProperties>
</file>